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2" w:rsidRDefault="00D914D2" w:rsidP="00D914D2">
      <w:pPr>
        <w:jc w:val="center"/>
        <w:rPr>
          <w:rFonts w:ascii="Helvetica" w:hAnsi="Helvetica" w:cs="Helvetica"/>
          <w:color w:val="222222"/>
          <w:sz w:val="24"/>
          <w:szCs w:val="24"/>
        </w:rPr>
      </w:pPr>
      <w:r w:rsidRPr="00D914D2">
        <w:rPr>
          <w:rFonts w:ascii="Helvetica" w:hAnsi="Helvetica" w:cs="Helvetica"/>
          <w:noProof/>
          <w:color w:val="222222"/>
          <w:sz w:val="24"/>
          <w:szCs w:val="24"/>
        </w:rPr>
        <w:drawing>
          <wp:inline distT="0" distB="0" distL="0" distR="0">
            <wp:extent cx="1927879" cy="2095370"/>
            <wp:effectExtent l="19050" t="0" r="0" b="0"/>
            <wp:docPr id="17" name="図 1" descr="C:\Users\Yoko\AppData\Local\Microsoft\Windows\INetCache\IE\FLHVMSN9\iEARN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ko\AppData\Local\Microsoft\Windows\INetCache\IE\FLHVMSN9\iEARNW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51" cy="209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1D" w:rsidRDefault="00F1021D" w:rsidP="009973F2">
      <w:pPr>
        <w:rPr>
          <w:rFonts w:ascii="Helvetica" w:hAnsi="Helvetica" w:cs="Helvetica"/>
          <w:color w:val="222222"/>
          <w:sz w:val="24"/>
          <w:szCs w:val="24"/>
        </w:rPr>
      </w:pPr>
    </w:p>
    <w:p w:rsidR="000E0BA5" w:rsidRDefault="000E0BA5" w:rsidP="009973F2">
      <w:pPr>
        <w:rPr>
          <w:rFonts w:ascii="Helvetica" w:hAnsi="Helvetica" w:cs="Helvetica"/>
          <w:b/>
          <w:color w:val="1F497D" w:themeColor="text2"/>
          <w:sz w:val="28"/>
          <w:szCs w:val="28"/>
        </w:rPr>
      </w:pPr>
      <w:r w:rsidRPr="000E0BA5">
        <w:rPr>
          <w:rFonts w:ascii="Helvetica" w:hAnsi="Helvetica" w:cs="Helvetica"/>
          <w:b/>
          <w:color w:val="1F497D" w:themeColor="text2"/>
          <w:sz w:val="28"/>
          <w:szCs w:val="28"/>
        </w:rPr>
        <w:t>T</w:t>
      </w:r>
      <w:r>
        <w:rPr>
          <w:rFonts w:ascii="Helvetica" w:hAnsi="Helvetica" w:cs="Helvetica" w:hint="eastAsia"/>
          <w:b/>
          <w:color w:val="1F497D" w:themeColor="text2"/>
          <w:sz w:val="28"/>
          <w:szCs w:val="28"/>
        </w:rPr>
        <w:t xml:space="preserve">ITLE   </w:t>
      </w:r>
      <w:r w:rsidRPr="000E0BA5">
        <w:rPr>
          <w:rFonts w:ascii="Helvetica" w:hAnsi="Helvetica" w:cs="Helvetica"/>
          <w:b/>
          <w:color w:val="1F497D" w:themeColor="text2"/>
          <w:sz w:val="28"/>
          <w:szCs w:val="28"/>
        </w:rPr>
        <w:t>GOMI on Earth</w:t>
      </w:r>
    </w:p>
    <w:p w:rsidR="000E0BA5" w:rsidRPr="000E0BA5" w:rsidRDefault="000E0BA5" w:rsidP="009973F2">
      <w:pPr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Summary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I am GOMI. People say it is Garbage/Trash in English. This project is about a long journey of GOMI on EARTH.</w:t>
      </w:r>
      <w:r w:rsidR="00CE1FF2"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25" style="width:0;height:0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Description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are “GOMI detectives” at Part I. You follow its long journey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to final destination on EARTH.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face "Worl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d GOMI Reality</w:t>
      </w:r>
      <w:proofErr w:type="gramStart"/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“ at</w:t>
      </w:r>
      <w:proofErr w:type="gramEnd"/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Part II. And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are "GOMI activists” at Part III, where you care GOMI and reac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h your creative GOMI solutions.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can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take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 xml:space="preserve">Part I ~ Part III freely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according to your class time.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R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eference: “Teachers Guide” in "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A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bout/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R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esources"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and 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“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Teachers room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”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for a description of activities.</w:t>
      </w:r>
    </w:p>
    <w:p w:rsidR="000E0BA5" w:rsidRPr="000E0BA5" w:rsidRDefault="00CE1FF2" w:rsidP="000E0BA5">
      <w:pPr>
        <w:widowControl/>
        <w:shd w:val="clear" w:color="auto" w:fill="FFFFFF"/>
        <w:spacing w:before="83" w:after="124"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26" style="width:0;height:0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Facilitators</w:t>
      </w:r>
    </w:p>
    <w:p w:rsidR="000E0BA5" w:rsidRPr="000E0BA5" w:rsidRDefault="000E0BA5" w:rsidP="000E0BA5">
      <w:pPr>
        <w:widowControl/>
        <w:numPr>
          <w:ilvl w:val="0"/>
          <w:numId w:val="5"/>
        </w:numPr>
        <w:shd w:val="clear" w:color="auto" w:fill="FFFFFF"/>
        <w:spacing w:before="100" w:beforeAutospacing="1" w:after="83" w:line="300" w:lineRule="atLeast"/>
        <w:ind w:left="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proofErr w:type="spell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Lakshmi</w:t>
      </w:r>
      <w:proofErr w:type="spell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</w:t>
      </w:r>
      <w:proofErr w:type="spell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Chintaluri</w:t>
      </w:r>
      <w:proofErr w:type="spell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, India</w:t>
      </w:r>
    </w:p>
    <w:p w:rsidR="000E0BA5" w:rsidRPr="000E0BA5" w:rsidRDefault="000E0BA5" w:rsidP="000E0BA5">
      <w:pPr>
        <w:widowControl/>
        <w:numPr>
          <w:ilvl w:val="0"/>
          <w:numId w:val="5"/>
        </w:numPr>
        <w:shd w:val="clear" w:color="auto" w:fill="FFFFFF"/>
        <w:spacing w:before="100" w:beforeAutospacing="1" w:after="83" w:line="300" w:lineRule="atLeast"/>
        <w:ind w:left="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Kathy </w:t>
      </w:r>
      <w:proofErr w:type="spell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Bosiak</w:t>
      </w:r>
      <w:proofErr w:type="spell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, United States</w:t>
      </w:r>
    </w:p>
    <w:p w:rsidR="000E0BA5" w:rsidRPr="000E0BA5" w:rsidRDefault="000E0BA5" w:rsidP="000E0BA5">
      <w:pPr>
        <w:widowControl/>
        <w:numPr>
          <w:ilvl w:val="0"/>
          <w:numId w:val="5"/>
        </w:numPr>
        <w:shd w:val="clear" w:color="auto" w:fill="FFFFFF"/>
        <w:spacing w:before="100" w:beforeAutospacing="1" w:after="83" w:line="300" w:lineRule="atLeast"/>
        <w:ind w:left="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Yoko Takagi, Japan</w:t>
      </w:r>
    </w:p>
    <w:p w:rsidR="000E0BA5" w:rsidRPr="000E0BA5" w:rsidRDefault="000E0BA5" w:rsidP="000A45D3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Languages</w:t>
      </w:r>
      <w:r w:rsidR="000A45D3">
        <w:rPr>
          <w:rFonts w:ascii="Helvetica" w:eastAsia="ＭＳ Ｐゴシック" w:hAnsi="Helvetica" w:cs="Helvetica" w:hint="eastAsia"/>
          <w:b/>
          <w:bCs/>
          <w:caps/>
          <w:color w:val="26408A"/>
          <w:kern w:val="0"/>
          <w:sz w:val="24"/>
          <w:szCs w:val="24"/>
        </w:rPr>
        <w:t xml:space="preserve">  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English</w:t>
      </w:r>
    </w:p>
    <w:p w:rsidR="000E0BA5" w:rsidRPr="000E0BA5" w:rsidRDefault="00CE1FF2" w:rsidP="000E0BA5">
      <w:pPr>
        <w:widowControl/>
        <w:shd w:val="clear" w:color="auto" w:fill="FFFFFF"/>
        <w:spacing w:before="83" w:after="124"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27" style="width:0;height:0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Student Age Levels</w:t>
      </w:r>
    </w:p>
    <w:p w:rsidR="000E0BA5" w:rsidRPr="000E0BA5" w:rsidRDefault="000E0BA5" w:rsidP="000E0BA5">
      <w:pPr>
        <w:widowControl/>
        <w:shd w:val="clear" w:color="auto" w:fill="FFFFFF"/>
        <w:spacing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5-11 (Primary), 12-14 (Middle), 15-18 (Secondary)</w:t>
      </w:r>
    </w:p>
    <w:p w:rsidR="000E0BA5" w:rsidRPr="000E0BA5" w:rsidRDefault="00CE1FF2" w:rsidP="000E0BA5">
      <w:pPr>
        <w:widowControl/>
        <w:shd w:val="clear" w:color="auto" w:fill="FFFFFF"/>
        <w:spacing w:before="83" w:after="124"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28" style="width:0;height:0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A45D3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Dates</w:t>
      </w:r>
      <w:r w:rsidR="000A45D3">
        <w:rPr>
          <w:rFonts w:ascii="Helvetica" w:eastAsia="ＭＳ Ｐゴシック" w:hAnsi="Helvetica" w:cs="Helvetica" w:hint="eastAsia"/>
          <w:b/>
          <w:bCs/>
          <w:caps/>
          <w:color w:val="26408A"/>
          <w:kern w:val="0"/>
          <w:sz w:val="24"/>
          <w:szCs w:val="24"/>
        </w:rPr>
        <w:t xml:space="preserve">  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Sep 01 2017 - Jul 31 2018</w: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Possible classroom activities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can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take </w:t>
      </w: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>Part I ~ Part III</w:t>
      </w:r>
      <w:r>
        <w:rPr>
          <w:rFonts w:ascii="Helvetica" w:eastAsia="ＭＳ Ｐゴシック" w:hAnsi="Helvetica" w:cs="Helvetica" w:hint="eastAsia"/>
          <w:b/>
          <w:bCs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according to your class time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lastRenderedPageBreak/>
        <w:t>Part I: You are GOMI Detectives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What is GOMI for you? How do you define GOMI?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What GOMI is around you?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Please make a list of them.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Where do they go af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ter leaving your house/</w:t>
      </w:r>
      <w:proofErr w:type="gramStart"/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school ?</w:t>
      </w:r>
      <w:proofErr w:type="gramEnd"/>
    </w:p>
    <w:p w:rsidR="000E0BA5" w:rsidRPr="000E0BA5" w:rsidRDefault="000E0BA5" w:rsidP="00D400DB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Who takes your GOMI away?</w:t>
      </w:r>
    </w:p>
    <w:p w:rsidR="000E0BA5" w:rsidRPr="000E0BA5" w:rsidRDefault="000E0BA5" w:rsidP="00D400DB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Who/What/How/How often?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How is GOMI on public sites? 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How does GOMI contribute us?</w:t>
      </w:r>
    </w:p>
    <w:p w:rsidR="000E0BA5" w:rsidRPr="000E0BA5" w:rsidRDefault="000E0BA5" w:rsidP="000A45D3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Reuse?</w:t>
      </w:r>
      <w:proofErr w:type="gram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Recycle? </w:t>
      </w: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Reform?</w:t>
      </w:r>
      <w:proofErr w:type="gram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</w:t>
      </w: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Heat?</w:t>
      </w:r>
      <w:proofErr w:type="gram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</w:t>
      </w: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Electricity?</w:t>
      </w:r>
      <w:proofErr w:type="gram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</w:t>
      </w: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More?</w:t>
      </w:r>
      <w:proofErr w:type="gramEnd"/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What is their final stage?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Where they are/</w:t>
      </w: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How</w:t>
      </w:r>
      <w:proofErr w:type="gramEnd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they are?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Make “Where GOMI goes Map”, in short “GOMI Map”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>Part II: World GOMI Reality</w:t>
      </w:r>
    </w:p>
    <w:p w:rsidR="000E0BA5" w:rsidRPr="000E0BA5" w:rsidRDefault="000A45D3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Learn and face </w:t>
      </w:r>
      <w:r w:rsidR="000E0BA5"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“World GOMI reality”</w:t>
      </w:r>
    </w:p>
    <w:p w:rsidR="000E0BA5" w:rsidRPr="000E0BA5" w:rsidRDefault="000E0BA5" w:rsidP="000A45D3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Marine Litter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・５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GOMI Belts in oceans</w:t>
      </w:r>
    </w:p>
    <w:p w:rsidR="000E0BA5" w:rsidRPr="000E0BA5" w:rsidRDefault="000E0BA5" w:rsidP="000A45D3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GOMI Mountains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・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Landfill</w:t>
      </w:r>
    </w:p>
    <w:p w:rsidR="000E0BA5" w:rsidRPr="000E0BA5" w:rsidRDefault="000E0BA5" w:rsidP="000A45D3">
      <w:pPr>
        <w:widowControl/>
        <w:shd w:val="clear" w:color="auto" w:fill="FFFFFF"/>
        <w:spacing w:after="124" w:line="110" w:lineRule="atLeast"/>
        <w:ind w:firstLineChars="500" w:firstLine="120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Micro Plastic in the sea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Watch videos "Plastic into Oil"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>Part III: You are GOMI Activists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are GOMI Activists.</w:t>
      </w: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Your actions to care GOMI and GOMI solutions, share them with your favorite media.</w:t>
      </w:r>
    </w:p>
    <w:p w:rsidR="000E0BA5" w:rsidRPr="000E0BA5" w:rsidRDefault="00CE1FF2" w:rsidP="000E0BA5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29" style="width:0;height:6.2pt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Expected outcomes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GOMI pieces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・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GOMI Map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・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Creative media about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"how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you care GOMI" and "what your GOMI solutions are."</w:t>
      </w:r>
    </w:p>
    <w:p w:rsidR="000E0BA5" w:rsidRPr="000E0BA5" w:rsidRDefault="00CE1FF2" w:rsidP="000E0BA5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30" style="width:0;height:6.2pt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Group contributions to others and/or the planet: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proofErr w:type="gramStart"/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To develop such culture about “GOMI SORTING” before leaving your hands.</w:t>
      </w:r>
      <w:proofErr w:type="gramEnd"/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To keep our mother land and ocean as healthy EARTH</w:t>
      </w:r>
    </w:p>
    <w:p w:rsidR="000E0BA5" w:rsidRPr="000E0BA5" w:rsidRDefault="000E0BA5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>SDG 11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M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ake cities and human settlement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inclusive, safe, resilient and sustainable</w:t>
      </w:r>
    </w:p>
    <w:p w:rsidR="000E0BA5" w:rsidRPr="000E0BA5" w:rsidRDefault="000E0BA5" w:rsidP="000A45D3">
      <w:pPr>
        <w:widowControl/>
        <w:shd w:val="clear" w:color="auto" w:fill="FFFFFF"/>
        <w:spacing w:after="124" w:line="110" w:lineRule="atLeast"/>
        <w:ind w:left="1205" w:hangingChars="500" w:hanging="1205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olor w:val="222222"/>
          <w:kern w:val="0"/>
          <w:sz w:val="24"/>
          <w:szCs w:val="24"/>
        </w:rPr>
        <w:t>SDG 14th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Conserve 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and sustainably use the oceans,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seas and m</w:t>
      </w:r>
      <w:r w:rsidR="000A45D3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arine resources for sustainable</w:t>
      </w:r>
      <w:r w:rsidR="000A45D3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development</w:t>
      </w:r>
    </w:p>
    <w:p w:rsidR="000E0BA5" w:rsidRPr="000E0BA5" w:rsidRDefault="00CE1FF2" w:rsidP="000E0BA5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CE1FF2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pict>
          <v:rect id="_x0000_i1031" style="width:0;height:6.2pt" o:hralign="center" o:hrstd="t" o:hr="t" fillcolor="#a0a0a0" stroked="f">
            <v:textbox inset="5.85pt,.7pt,5.85pt,.7pt"/>
          </v:rect>
        </w:pict>
      </w:r>
    </w:p>
    <w:p w:rsidR="000E0BA5" w:rsidRPr="000E0BA5" w:rsidRDefault="000E0BA5" w:rsidP="000E0BA5">
      <w:pPr>
        <w:widowControl/>
        <w:shd w:val="clear" w:color="auto" w:fill="FFFFFF"/>
        <w:spacing w:line="300" w:lineRule="atLeast"/>
        <w:jc w:val="left"/>
        <w:outlineLvl w:val="3"/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</w:pPr>
      <w:r w:rsidRPr="000E0BA5">
        <w:rPr>
          <w:rFonts w:ascii="Helvetica" w:eastAsia="ＭＳ Ｐゴシック" w:hAnsi="Helvetica" w:cs="Helvetica"/>
          <w:b/>
          <w:bCs/>
          <w:caps/>
          <w:color w:val="26408A"/>
          <w:kern w:val="0"/>
          <w:sz w:val="24"/>
          <w:szCs w:val="24"/>
        </w:rPr>
        <w:t>Curriculum area</w:t>
      </w:r>
    </w:p>
    <w:p w:rsidR="000E0BA5" w:rsidRPr="000E0BA5" w:rsidRDefault="000A45D3" w:rsidP="000E0BA5">
      <w:pPr>
        <w:widowControl/>
        <w:shd w:val="clear" w:color="auto" w:fill="FFFFFF"/>
        <w:spacing w:after="124" w:line="110" w:lineRule="atLeast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Environment,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Social science,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Science,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Language</w:t>
      </w:r>
      <w:r w:rsidR="000E0BA5" w:rsidRPr="000E0BA5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 arts</w:t>
      </w:r>
    </w:p>
    <w:sectPr w:rsidR="000E0BA5" w:rsidRPr="000E0BA5" w:rsidSect="004A1D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F2" w:rsidRDefault="00984AF2" w:rsidP="00BF7B26">
      <w:r>
        <w:separator/>
      </w:r>
    </w:p>
  </w:endnote>
  <w:endnote w:type="continuationSeparator" w:id="0">
    <w:p w:rsidR="00984AF2" w:rsidRDefault="00984AF2" w:rsidP="00BF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F2" w:rsidRDefault="00984AF2" w:rsidP="00BF7B26">
      <w:r>
        <w:separator/>
      </w:r>
    </w:p>
  </w:footnote>
  <w:footnote w:type="continuationSeparator" w:id="0">
    <w:p w:rsidR="00984AF2" w:rsidRDefault="00984AF2" w:rsidP="00BF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C51"/>
    <w:multiLevelType w:val="hybridMultilevel"/>
    <w:tmpl w:val="F6EE8D46"/>
    <w:lvl w:ilvl="0" w:tplc="FE780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F67E2"/>
    <w:multiLevelType w:val="hybridMultilevel"/>
    <w:tmpl w:val="63261A42"/>
    <w:lvl w:ilvl="0" w:tplc="A2BA3042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54401D"/>
    <w:multiLevelType w:val="hybridMultilevel"/>
    <w:tmpl w:val="DE804EB2"/>
    <w:lvl w:ilvl="0" w:tplc="5FD4AE14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E44B1A"/>
    <w:multiLevelType w:val="hybridMultilevel"/>
    <w:tmpl w:val="D6B42E76"/>
    <w:lvl w:ilvl="0" w:tplc="BECE7574">
      <w:start w:val="1"/>
      <w:numFmt w:val="decimalEnclosedCircle"/>
      <w:lvlText w:val="%1"/>
      <w:lvlJc w:val="left"/>
      <w:pPr>
        <w:ind w:left="840" w:hanging="8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396336"/>
    <w:multiLevelType w:val="multilevel"/>
    <w:tmpl w:val="D51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B26"/>
    <w:rsid w:val="000A45D3"/>
    <w:rsid w:val="000D34FC"/>
    <w:rsid w:val="000E0BA5"/>
    <w:rsid w:val="000F3FF0"/>
    <w:rsid w:val="001276A3"/>
    <w:rsid w:val="00127E59"/>
    <w:rsid w:val="0015795E"/>
    <w:rsid w:val="001602C3"/>
    <w:rsid w:val="00164C14"/>
    <w:rsid w:val="00167E5F"/>
    <w:rsid w:val="001E7233"/>
    <w:rsid w:val="00251497"/>
    <w:rsid w:val="002732CF"/>
    <w:rsid w:val="002758F1"/>
    <w:rsid w:val="002920F6"/>
    <w:rsid w:val="002A4E9A"/>
    <w:rsid w:val="002E1258"/>
    <w:rsid w:val="002F0CD2"/>
    <w:rsid w:val="002F284B"/>
    <w:rsid w:val="002F7369"/>
    <w:rsid w:val="00325646"/>
    <w:rsid w:val="00326D31"/>
    <w:rsid w:val="00387ED4"/>
    <w:rsid w:val="003A6726"/>
    <w:rsid w:val="003A6E6B"/>
    <w:rsid w:val="003E3A3B"/>
    <w:rsid w:val="00407F1A"/>
    <w:rsid w:val="004171CB"/>
    <w:rsid w:val="0042271F"/>
    <w:rsid w:val="00441DB6"/>
    <w:rsid w:val="004650F9"/>
    <w:rsid w:val="0048641F"/>
    <w:rsid w:val="004A1DB4"/>
    <w:rsid w:val="004E098D"/>
    <w:rsid w:val="00503DAC"/>
    <w:rsid w:val="00506447"/>
    <w:rsid w:val="00562BB2"/>
    <w:rsid w:val="00587068"/>
    <w:rsid w:val="005A0E40"/>
    <w:rsid w:val="005C7F0E"/>
    <w:rsid w:val="005F7ACC"/>
    <w:rsid w:val="00635048"/>
    <w:rsid w:val="00682B62"/>
    <w:rsid w:val="00696970"/>
    <w:rsid w:val="006D1E1A"/>
    <w:rsid w:val="0074321D"/>
    <w:rsid w:val="007604E7"/>
    <w:rsid w:val="00771CF6"/>
    <w:rsid w:val="007729EA"/>
    <w:rsid w:val="00777E26"/>
    <w:rsid w:val="007C2165"/>
    <w:rsid w:val="00852B92"/>
    <w:rsid w:val="00865262"/>
    <w:rsid w:val="008903F5"/>
    <w:rsid w:val="008A6860"/>
    <w:rsid w:val="008E27FA"/>
    <w:rsid w:val="008F62D2"/>
    <w:rsid w:val="009509B1"/>
    <w:rsid w:val="00984AF2"/>
    <w:rsid w:val="00986FF1"/>
    <w:rsid w:val="00996F78"/>
    <w:rsid w:val="009973F2"/>
    <w:rsid w:val="009E006F"/>
    <w:rsid w:val="00A10941"/>
    <w:rsid w:val="00A12356"/>
    <w:rsid w:val="00A24A56"/>
    <w:rsid w:val="00A33B18"/>
    <w:rsid w:val="00B077BA"/>
    <w:rsid w:val="00B16180"/>
    <w:rsid w:val="00B17653"/>
    <w:rsid w:val="00B21EE7"/>
    <w:rsid w:val="00B26A82"/>
    <w:rsid w:val="00B314B0"/>
    <w:rsid w:val="00B53221"/>
    <w:rsid w:val="00B84048"/>
    <w:rsid w:val="00BF7B26"/>
    <w:rsid w:val="00C078A8"/>
    <w:rsid w:val="00C35C1F"/>
    <w:rsid w:val="00C4480C"/>
    <w:rsid w:val="00C83240"/>
    <w:rsid w:val="00CD4DDA"/>
    <w:rsid w:val="00CE1FF2"/>
    <w:rsid w:val="00CF41FB"/>
    <w:rsid w:val="00D20200"/>
    <w:rsid w:val="00D400DB"/>
    <w:rsid w:val="00D40973"/>
    <w:rsid w:val="00D72303"/>
    <w:rsid w:val="00D914D2"/>
    <w:rsid w:val="00DA36E5"/>
    <w:rsid w:val="00DA7D2C"/>
    <w:rsid w:val="00DF6823"/>
    <w:rsid w:val="00E03C24"/>
    <w:rsid w:val="00E17B15"/>
    <w:rsid w:val="00E401F6"/>
    <w:rsid w:val="00E57300"/>
    <w:rsid w:val="00E57507"/>
    <w:rsid w:val="00E64077"/>
    <w:rsid w:val="00E67904"/>
    <w:rsid w:val="00E9151F"/>
    <w:rsid w:val="00EA2C33"/>
    <w:rsid w:val="00EF023D"/>
    <w:rsid w:val="00F1021D"/>
    <w:rsid w:val="00F33A1C"/>
    <w:rsid w:val="00F429EA"/>
    <w:rsid w:val="00F60FFC"/>
    <w:rsid w:val="00F61585"/>
    <w:rsid w:val="00F707E2"/>
    <w:rsid w:val="00F811FE"/>
    <w:rsid w:val="00F81734"/>
    <w:rsid w:val="00FB52AE"/>
    <w:rsid w:val="00FB6E0C"/>
    <w:rsid w:val="00FD64F2"/>
    <w:rsid w:val="00FE735F"/>
    <w:rsid w:val="00FE756F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F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E0BA5"/>
    <w:pPr>
      <w:widowControl/>
      <w:spacing w:line="30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caps/>
      <w:color w:val="26408A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7B26"/>
  </w:style>
  <w:style w:type="paragraph" w:styleId="a5">
    <w:name w:val="footer"/>
    <w:basedOn w:val="a"/>
    <w:link w:val="a6"/>
    <w:uiPriority w:val="99"/>
    <w:semiHidden/>
    <w:unhideWhenUsed/>
    <w:rsid w:val="00BF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7B26"/>
  </w:style>
  <w:style w:type="paragraph" w:styleId="a7">
    <w:name w:val="List Paragraph"/>
    <w:basedOn w:val="a"/>
    <w:uiPriority w:val="34"/>
    <w:qFormat/>
    <w:rsid w:val="00771CF6"/>
    <w:pPr>
      <w:ind w:leftChars="400" w:left="840"/>
    </w:pPr>
  </w:style>
  <w:style w:type="character" w:styleId="a8">
    <w:name w:val="Hyperlink"/>
    <w:basedOn w:val="a0"/>
    <w:uiPriority w:val="99"/>
    <w:unhideWhenUsed/>
    <w:rsid w:val="0086526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0E0BA5"/>
    <w:rPr>
      <w:rFonts w:ascii="ＭＳ Ｐゴシック" w:eastAsia="ＭＳ Ｐゴシック" w:hAnsi="ＭＳ Ｐゴシック" w:cs="ＭＳ Ｐゴシック"/>
      <w:b/>
      <w:bCs/>
      <w:caps/>
      <w:color w:val="26408A"/>
      <w:kern w:val="0"/>
      <w:sz w:val="11"/>
      <w:szCs w:val="11"/>
    </w:rPr>
  </w:style>
  <w:style w:type="character" w:styleId="ab">
    <w:name w:val="Strong"/>
    <w:basedOn w:val="a0"/>
    <w:uiPriority w:val="22"/>
    <w:qFormat/>
    <w:rsid w:val="000E0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Yoko</cp:lastModifiedBy>
  <cp:revision>2</cp:revision>
  <dcterms:created xsi:type="dcterms:W3CDTF">2017-09-28T13:37:00Z</dcterms:created>
  <dcterms:modified xsi:type="dcterms:W3CDTF">2017-09-28T13:37:00Z</dcterms:modified>
</cp:coreProperties>
</file>